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rPr>
          <w:b/>
          <w:bCs/>
          <w:sz w:val="28"/>
          <w:szCs w:val="24"/>
        </w:rPr>
      </w:pPr>
      <w:r>
        <w:rPr>
          <w:rFonts w:hint="eastAsia"/>
          <w:b/>
          <w:bCs/>
          <w:sz w:val="28"/>
          <w:szCs w:val="24"/>
        </w:rPr>
        <w:t>行业痛点：</w:t>
      </w:r>
    </w:p>
    <w:p>
      <w:pPr>
        <w:ind w:firstLine="480"/>
      </w:pPr>
      <w:r>
        <w:rPr>
          <w:rFonts w:hint="eastAsia"/>
        </w:rPr>
        <w:t>1、养殖舍内的环境较差</w:t>
      </w:r>
    </w:p>
    <w:p>
      <w:pPr>
        <w:ind w:firstLine="480"/>
      </w:pPr>
      <w:r>
        <w:rPr>
          <w:rFonts w:hint="eastAsia"/>
        </w:rPr>
        <w:t>家畜的生存环境简陋，养殖舍内的温度、气体等很容易受自然环境影响；</w:t>
      </w:r>
    </w:p>
    <w:p>
      <w:pPr>
        <w:ind w:firstLine="480"/>
      </w:pPr>
      <w:r>
        <w:rPr>
          <w:rFonts w:hint="eastAsia"/>
        </w:rPr>
        <w:t>2、光照时间不足</w:t>
      </w:r>
    </w:p>
    <w:p>
      <w:pPr>
        <w:ind w:firstLine="480"/>
      </w:pPr>
      <w:r>
        <w:rPr>
          <w:rFonts w:hint="eastAsia"/>
        </w:rPr>
        <w:t>光照是保证动物健康及成长的重要因素，然而阴天和冬日往往日照不足。</w:t>
      </w:r>
    </w:p>
    <w:p>
      <w:pPr>
        <w:ind w:firstLine="480"/>
      </w:pPr>
      <w:r>
        <w:rPr>
          <w:rFonts w:hint="eastAsia"/>
        </w:rPr>
        <w:t>3、人力成本较高</w:t>
      </w:r>
    </w:p>
    <w:p>
      <w:pPr>
        <w:ind w:firstLine="480"/>
      </w:pPr>
      <w:r>
        <w:rPr>
          <w:rFonts w:hint="eastAsia"/>
        </w:rPr>
        <w:t>传统养殖方式往往需要管理人员多次进行巡查以查看家畜的状态及情况，这就需要较高的人力成本，且效率较低。</w:t>
      </w:r>
    </w:p>
    <w:p>
      <w:pPr>
        <w:ind w:firstLine="562"/>
        <w:rPr>
          <w:b/>
          <w:bCs/>
          <w:sz w:val="28"/>
          <w:szCs w:val="24"/>
        </w:rPr>
      </w:pPr>
      <w:r>
        <w:rPr>
          <w:rFonts w:hint="eastAsia"/>
          <w:b/>
          <w:bCs/>
          <w:sz w:val="28"/>
          <w:szCs w:val="24"/>
        </w:rPr>
        <w:t>方案介绍：</w:t>
      </w:r>
    </w:p>
    <w:p>
      <w:pPr>
        <w:ind w:firstLine="480"/>
      </w:pPr>
      <w:r>
        <w:rPr>
          <w:rFonts w:hint="eastAsia"/>
        </w:rPr>
        <w:t>此方案中氨气传感器、二氧化硫传感器、温湿度传感器、光照传感器、二氧化碳等传感器通过RS485串口接入</w:t>
      </w:r>
      <w:r>
        <w:t>EG8100</w:t>
      </w:r>
      <w:r>
        <w:rPr>
          <w:rFonts w:hint="eastAsia"/>
        </w:rPr>
        <w:t>，经由EG8100将数据边缘处理后传输至ThingsKit物联网平台，</w:t>
      </w:r>
      <w:r>
        <w:rPr>
          <w:rFonts w:hint="eastAsia"/>
          <w:lang w:val="en-US" w:eastAsia="zh-CN"/>
        </w:rPr>
        <w:t>物联</w:t>
      </w:r>
      <w:r>
        <w:rPr>
          <w:rFonts w:hint="eastAsia"/>
        </w:rPr>
        <w:t>网平台通过数据流转</w:t>
      </w:r>
      <w:r>
        <w:rPr>
          <w:rFonts w:hint="eastAsia"/>
          <w:lang w:val="en-US" w:eastAsia="zh-CN"/>
        </w:rPr>
        <w:t>的</w:t>
      </w:r>
      <w:r>
        <w:rPr>
          <w:rFonts w:hint="eastAsia"/>
        </w:rPr>
        <w:t>方式将数据转发至智慧养殖管理平台。智慧养殖管理平台</w:t>
      </w:r>
      <w:r>
        <w:rPr>
          <w:rFonts w:hint="eastAsia"/>
          <w:lang w:val="en-US" w:eastAsia="zh-CN"/>
        </w:rPr>
        <w:t>向</w:t>
      </w:r>
      <w:r>
        <w:rPr>
          <w:rFonts w:hint="eastAsia"/>
        </w:rPr>
        <w:t>边缘网关下发控制命令，利用边缘网关的I</w:t>
      </w:r>
      <w:r>
        <w:t>O</w:t>
      </w:r>
      <w:r>
        <w:rPr>
          <w:rFonts w:hint="eastAsia"/>
        </w:rPr>
        <w:t>接口实现除湿机、风机、取暖机、开窗机等设备控制和运行状态监测。ThingsKit还支持G</w:t>
      </w:r>
      <w:r>
        <w:t>B</w:t>
      </w:r>
      <w:r>
        <w:rPr>
          <w:rFonts w:hint="eastAsia"/>
        </w:rPr>
        <w:t>2</w:t>
      </w:r>
      <w:r>
        <w:t>8281</w:t>
      </w:r>
      <w:r>
        <w:rPr>
          <w:rFonts w:hint="eastAsia"/>
        </w:rPr>
        <w:t>协议将像头接入，实现一般智慧养殖设备的统一管理。</w:t>
      </w:r>
    </w:p>
    <w:p>
      <w:pPr>
        <w:ind w:left="0" w:leftChars="0" w:firstLine="0" w:firstLineChars="0"/>
        <w:jc w:val="center"/>
        <w:rPr>
          <w:rFonts w:hint="eastAsia" w:eastAsia="宋体"/>
          <w:lang w:eastAsia="zh-CN"/>
        </w:rPr>
      </w:pPr>
      <w:bookmarkStart w:id="0" w:name="_GoBack"/>
      <w:r>
        <w:rPr>
          <w:rFonts w:hint="eastAsia" w:eastAsia="宋体"/>
          <w:lang w:eastAsia="zh-CN"/>
        </w:rPr>
        <w:drawing>
          <wp:inline distT="0" distB="0" distL="114300" distR="114300">
            <wp:extent cx="5274310" cy="3197860"/>
            <wp:effectExtent l="0" t="0" r="8890" b="2540"/>
            <wp:docPr id="1" name="图片 1" descr="170139548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1395487480"/>
                    <pic:cNvPicPr>
                      <a:picLocks noChangeAspect="1"/>
                    </pic:cNvPicPr>
                  </pic:nvPicPr>
                  <pic:blipFill>
                    <a:blip r:embed="rId6"/>
                    <a:stretch>
                      <a:fillRect/>
                    </a:stretch>
                  </pic:blipFill>
                  <pic:spPr>
                    <a:xfrm>
                      <a:off x="0" y="0"/>
                      <a:ext cx="5274310" cy="3197860"/>
                    </a:xfrm>
                    <a:prstGeom prst="rect">
                      <a:avLst/>
                    </a:prstGeom>
                  </pic:spPr>
                </pic:pic>
              </a:graphicData>
            </a:graphic>
          </wp:inline>
        </w:drawing>
      </w:r>
      <w:bookmarkEnd w:id="0"/>
    </w:p>
    <w:p>
      <w:pPr>
        <w:ind w:firstLine="0" w:firstLineChars="0"/>
        <w:jc w:val="center"/>
      </w:pPr>
    </w:p>
    <w:p>
      <w:pPr>
        <w:ind w:firstLine="480"/>
      </w:pPr>
    </w:p>
    <w:p>
      <w:pPr>
        <w:ind w:firstLine="562"/>
        <w:rPr>
          <w:b/>
          <w:bCs/>
          <w:sz w:val="28"/>
          <w:szCs w:val="24"/>
        </w:rPr>
      </w:pPr>
      <w:r>
        <w:rPr>
          <w:rFonts w:hint="eastAsia"/>
          <w:b/>
          <w:bCs/>
          <w:sz w:val="28"/>
          <w:szCs w:val="24"/>
        </w:rPr>
        <w:t>方案价值：</w:t>
      </w:r>
    </w:p>
    <w:p>
      <w:pPr>
        <w:ind w:firstLine="480"/>
      </w:pPr>
      <w:r>
        <w:rPr>
          <w:rFonts w:hint="eastAsia"/>
        </w:rPr>
        <w:t>1、疾病预防：</w:t>
      </w:r>
    </w:p>
    <w:p>
      <w:pPr>
        <w:ind w:firstLine="480"/>
      </w:pPr>
      <w:r>
        <w:rPr>
          <w:rFonts w:hint="eastAsia"/>
        </w:rPr>
        <w:t>对实时信息进行分析，将家畜患病信息及时告知管理者，可以及时对患病家畜进行治疗。</w:t>
      </w:r>
    </w:p>
    <w:p>
      <w:pPr>
        <w:ind w:firstLine="480"/>
      </w:pPr>
      <w:r>
        <w:rPr>
          <w:rFonts w:hint="eastAsia"/>
        </w:rPr>
        <w:t>2、优化生存环境：</w:t>
      </w:r>
    </w:p>
    <w:p>
      <w:pPr>
        <w:ind w:firstLine="480"/>
      </w:pPr>
      <w:r>
        <w:rPr>
          <w:rFonts w:hint="eastAsia"/>
        </w:rPr>
        <w:t>平台进行分析之后，及时下发进行通风、光照等命令，使得生存环境保持在最适宜家畜生存的范围。</w:t>
      </w:r>
    </w:p>
    <w:p>
      <w:pPr>
        <w:ind w:firstLine="480"/>
      </w:pPr>
      <w:r>
        <w:rPr>
          <w:rFonts w:hint="eastAsia"/>
        </w:rPr>
        <w:t>3、降低成本：</w:t>
      </w:r>
    </w:p>
    <w:p>
      <w:pPr>
        <w:ind w:firstLine="480"/>
      </w:pPr>
      <w:r>
        <w:rPr>
          <w:rFonts w:hint="eastAsia"/>
        </w:rPr>
        <w:t>及时对患病家畜进行治疗，保持家畜最合适的生长环境，减少了人工成本，降低了养殖成本。</w:t>
      </w:r>
    </w:p>
    <w:p>
      <w:pPr>
        <w:ind w:firstLine="480"/>
      </w:pPr>
    </w:p>
    <w:p>
      <w:pPr>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7B1E3"/>
    <w:multiLevelType w:val="multilevel"/>
    <w:tmpl w:val="8307B1E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isLgl/>
      <w:suff w:val="nothing"/>
      <w:lvlText w:val="%1.%2.%3．"/>
      <w:lvlJc w:val="left"/>
      <w:pPr>
        <w:tabs>
          <w:tab w:val="left" w:pos="0"/>
        </w:tabs>
        <w:ind w:left="0" w:firstLine="0"/>
      </w:pPr>
      <w:rPr>
        <w:rFonts w:hint="eastAsia" w:ascii="宋体" w:hAnsi="宋体" w:eastAsia="宋体" w:cs="宋体"/>
      </w:rPr>
    </w:lvl>
    <w:lvl w:ilvl="3" w:tentative="0">
      <w:start w:val="1"/>
      <w:numFmt w:val="decimal"/>
      <w:pStyle w:val="5"/>
      <w:isLgl/>
      <w:suff w:val="nothing"/>
      <w:lvlText w:val="%1.%2.%3.%4."/>
      <w:lvlJc w:val="left"/>
      <w:pPr>
        <w:ind w:left="0" w:firstLine="0"/>
      </w:pPr>
      <w:rPr>
        <w:rFonts w:hint="eastAsia" w:ascii="宋体" w:hAnsi="宋体" w:eastAsia="宋体" w:cs="宋体"/>
      </w:rPr>
    </w:lvl>
    <w:lvl w:ilvl="4" w:tentative="0">
      <w:start w:val="1"/>
      <w:numFmt w:val="decimalEnclosedCircleChinese"/>
      <w:pStyle w:val="6"/>
      <w:isLgl/>
      <w:suff w:val="nothing"/>
      <w:lvlText w:val="%1.%2.%3.%4.%5."/>
      <w:lvlJc w:val="left"/>
      <w:pPr>
        <w:ind w:left="0" w:firstLine="0"/>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YmIxY2ZiMmJiNmE0OTA2MmE1ZWQ5ZTgxODhiMmYifQ=="/>
  </w:docVars>
  <w:rsids>
    <w:rsidRoot w:val="0022197A"/>
    <w:rsid w:val="00076CD3"/>
    <w:rsid w:val="001653A3"/>
    <w:rsid w:val="0022197A"/>
    <w:rsid w:val="0B1D155E"/>
    <w:rsid w:val="0BE3040A"/>
    <w:rsid w:val="0F232931"/>
    <w:rsid w:val="0F535F76"/>
    <w:rsid w:val="15B30AF5"/>
    <w:rsid w:val="203B0627"/>
    <w:rsid w:val="20FD4099"/>
    <w:rsid w:val="239864C3"/>
    <w:rsid w:val="23AB5B30"/>
    <w:rsid w:val="244A1942"/>
    <w:rsid w:val="27504CB1"/>
    <w:rsid w:val="2A1C48B1"/>
    <w:rsid w:val="383C5992"/>
    <w:rsid w:val="397A711A"/>
    <w:rsid w:val="39ED3B31"/>
    <w:rsid w:val="3E0D6D31"/>
    <w:rsid w:val="429A4281"/>
    <w:rsid w:val="479838EE"/>
    <w:rsid w:val="485435D1"/>
    <w:rsid w:val="48807275"/>
    <w:rsid w:val="4C404189"/>
    <w:rsid w:val="4CBF5DE6"/>
    <w:rsid w:val="4EFB083B"/>
    <w:rsid w:val="4F1D6727"/>
    <w:rsid w:val="51565B27"/>
    <w:rsid w:val="51D24F02"/>
    <w:rsid w:val="577771F1"/>
    <w:rsid w:val="5AA26CBD"/>
    <w:rsid w:val="5AF11853"/>
    <w:rsid w:val="5E71262C"/>
    <w:rsid w:val="632C3261"/>
    <w:rsid w:val="6D282CEC"/>
    <w:rsid w:val="700E4C63"/>
    <w:rsid w:val="72F6129B"/>
    <w:rsid w:val="73CF3A0A"/>
    <w:rsid w:val="75152116"/>
    <w:rsid w:val="76F16BB5"/>
    <w:rsid w:val="79461357"/>
    <w:rsid w:val="7A214640"/>
    <w:rsid w:val="7D3B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6"/>
    <w:qFormat/>
    <w:uiPriority w:val="0"/>
    <w:pPr>
      <w:keepNext/>
      <w:keepLines/>
      <w:pageBreakBefore/>
      <w:numPr>
        <w:ilvl w:val="0"/>
        <w:numId w:val="1"/>
      </w:numPr>
      <w:ind w:firstLineChars="0"/>
      <w:jc w:val="center"/>
      <w:outlineLvl w:val="0"/>
    </w:pPr>
    <w:rPr>
      <w:rFonts w:ascii="宋体" w:hAnsi="宋体" w:cs="宋体"/>
      <w:b/>
      <w:bCs/>
      <w:kern w:val="44"/>
      <w:sz w:val="32"/>
      <w:szCs w:val="44"/>
    </w:rPr>
  </w:style>
  <w:style w:type="paragraph" w:styleId="3">
    <w:name w:val="heading 2"/>
    <w:basedOn w:val="1"/>
    <w:next w:val="1"/>
    <w:link w:val="14"/>
    <w:semiHidden/>
    <w:unhideWhenUsed/>
    <w:qFormat/>
    <w:uiPriority w:val="0"/>
    <w:pPr>
      <w:keepNext/>
      <w:keepLines/>
      <w:numPr>
        <w:ilvl w:val="1"/>
        <w:numId w:val="1"/>
      </w:numPr>
      <w:ind w:firstLineChars="0"/>
      <w:jc w:val="center"/>
      <w:outlineLvl w:val="1"/>
    </w:pPr>
    <w:rPr>
      <w:rFonts w:ascii="宋体" w:hAnsi="宋体" w:cs="宋体"/>
      <w:b/>
      <w:bCs/>
      <w:sz w:val="30"/>
      <w:szCs w:val="32"/>
    </w:rPr>
  </w:style>
  <w:style w:type="paragraph" w:styleId="4">
    <w:name w:val="heading 3"/>
    <w:basedOn w:val="1"/>
    <w:next w:val="1"/>
    <w:link w:val="15"/>
    <w:semiHidden/>
    <w:unhideWhenUsed/>
    <w:qFormat/>
    <w:uiPriority w:val="0"/>
    <w:pPr>
      <w:keepNext/>
      <w:keepLines/>
      <w:numPr>
        <w:ilvl w:val="2"/>
        <w:numId w:val="1"/>
      </w:numPr>
      <w:ind w:firstLineChars="0"/>
      <w:outlineLvl w:val="2"/>
    </w:pPr>
    <w:rPr>
      <w:rFonts w:ascii="宋体" w:hAnsi="宋体" w:cs="宋体"/>
      <w:b/>
      <w:bCs/>
      <w:sz w:val="28"/>
      <w:szCs w:val="32"/>
    </w:rPr>
  </w:style>
  <w:style w:type="paragraph" w:styleId="5">
    <w:name w:val="heading 4"/>
    <w:basedOn w:val="1"/>
    <w:next w:val="1"/>
    <w:semiHidden/>
    <w:unhideWhenUsed/>
    <w:qFormat/>
    <w:uiPriority w:val="0"/>
    <w:pPr>
      <w:keepNext/>
      <w:keepLines/>
      <w:numPr>
        <w:ilvl w:val="3"/>
        <w:numId w:val="1"/>
      </w:numPr>
      <w:ind w:firstLineChars="0"/>
      <w:outlineLvl w:val="3"/>
    </w:pPr>
    <w:rPr>
      <w:rFonts w:ascii="宋体" w:hAnsi="宋体" w:cs="宋体"/>
      <w:b/>
    </w:rPr>
  </w:style>
  <w:style w:type="paragraph" w:styleId="6">
    <w:name w:val="heading 5"/>
    <w:basedOn w:val="1"/>
    <w:next w:val="1"/>
    <w:link w:val="17"/>
    <w:semiHidden/>
    <w:unhideWhenUsed/>
    <w:qFormat/>
    <w:uiPriority w:val="0"/>
    <w:pPr>
      <w:keepNext/>
      <w:keepLines/>
      <w:numPr>
        <w:ilvl w:val="4"/>
        <w:numId w:val="1"/>
      </w:numPr>
      <w:ind w:firstLineChars="0"/>
      <w:outlineLvl w:val="4"/>
    </w:pPr>
    <w:rPr>
      <w:rFonts w:ascii="宋体" w:hAnsi="宋体" w:cs="宋体"/>
      <w:b/>
    </w:rPr>
  </w:style>
  <w:style w:type="paragraph" w:styleId="7">
    <w:name w:val="heading 6"/>
    <w:basedOn w:val="1"/>
    <w:next w:val="1"/>
    <w:semiHidden/>
    <w:unhideWhenUsed/>
    <w:qFormat/>
    <w:uiPriority w:val="0"/>
    <w:pPr>
      <w:keepNext/>
      <w:keepLines/>
      <w:numPr>
        <w:ilvl w:val="5"/>
        <w:numId w:val="1"/>
      </w:numPr>
      <w:ind w:firstLineChars="0"/>
      <w:outlineLvl w:val="5"/>
    </w:pPr>
    <w:rPr>
      <w:rFonts w:ascii="Arial" w:hAnsi="Arial"/>
      <w:b/>
    </w:rPr>
  </w:style>
  <w:style w:type="paragraph" w:styleId="8">
    <w:name w:val="heading 7"/>
    <w:basedOn w:val="1"/>
    <w:next w:val="1"/>
    <w:semiHidden/>
    <w:unhideWhenUsed/>
    <w:qFormat/>
    <w:uiPriority w:val="0"/>
    <w:pPr>
      <w:keepNext/>
      <w:keepLines/>
      <w:numPr>
        <w:ilvl w:val="6"/>
        <w:numId w:val="1"/>
      </w:numPr>
      <w:spacing w:before="240" w:after="64" w:line="317" w:lineRule="auto"/>
      <w:ind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Chars="0"/>
      <w:outlineLvl w:val="8"/>
    </w:pPr>
    <w:rPr>
      <w:rFonts w:ascii="Arial" w:hAnsi="Arial" w:eastAsia="黑体"/>
      <w:sz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1">
    <w:name w:val="index 1"/>
    <w:basedOn w:val="1"/>
    <w:next w:val="1"/>
    <w:qFormat/>
    <w:uiPriority w:val="0"/>
  </w:style>
  <w:style w:type="character" w:customStyle="1" w:styleId="14">
    <w:name w:val="标题 2 字符"/>
    <w:basedOn w:val="13"/>
    <w:link w:val="3"/>
    <w:qFormat/>
    <w:uiPriority w:val="9"/>
    <w:rPr>
      <w:rFonts w:ascii="宋体" w:hAnsi="宋体" w:eastAsia="宋体" w:cs="宋体"/>
      <w:b/>
      <w:bCs/>
      <w:sz w:val="30"/>
      <w:szCs w:val="32"/>
    </w:rPr>
  </w:style>
  <w:style w:type="character" w:customStyle="1" w:styleId="15">
    <w:name w:val="标题 3 字符"/>
    <w:basedOn w:val="13"/>
    <w:link w:val="4"/>
    <w:qFormat/>
    <w:uiPriority w:val="9"/>
    <w:rPr>
      <w:rFonts w:ascii="宋体" w:hAnsi="宋体" w:eastAsia="宋体" w:cs="宋体"/>
      <w:b/>
      <w:bCs/>
      <w:sz w:val="28"/>
      <w:szCs w:val="32"/>
    </w:rPr>
  </w:style>
  <w:style w:type="character" w:customStyle="1" w:styleId="16">
    <w:name w:val="标题 1 字符"/>
    <w:basedOn w:val="13"/>
    <w:link w:val="2"/>
    <w:qFormat/>
    <w:uiPriority w:val="9"/>
    <w:rPr>
      <w:rFonts w:ascii="宋体" w:hAnsi="宋体" w:eastAsia="宋体" w:cs="宋体"/>
      <w:b/>
      <w:bCs/>
      <w:kern w:val="44"/>
      <w:sz w:val="32"/>
      <w:szCs w:val="44"/>
    </w:rPr>
  </w:style>
  <w:style w:type="character" w:customStyle="1" w:styleId="17">
    <w:name w:val="标题 5 字符"/>
    <w:link w:val="6"/>
    <w:qFormat/>
    <w:uiPriority w:val="0"/>
    <w:rPr>
      <w:rFonts w:ascii="宋体" w:hAnsi="宋体" w:eastAsia="宋体" w:cs="宋体"/>
      <w:b/>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Words>
  <Characters>467</Characters>
  <Lines>3</Lines>
  <Paragraphs>1</Paragraphs>
  <TotalTime>180</TotalTime>
  <ScaleCrop>false</ScaleCrop>
  <LinksUpToDate>false</LinksUpToDate>
  <CharactersWithSpaces>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2021-11-15T01:50:00Z</dcterms:created>
  <dc:creator>admin</dc:creator>
  <cp:lastModifiedBy>不能改密码改了不续费</cp:lastModifiedBy>
  <dcterms:modified xsi:type="dcterms:W3CDTF">2023-12-01T03:12:25Z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1907FE7DAD0C41039A407881C88D393E</vt:lpwstr>
  </property>
</Properties>
</file>